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FC6F" w14:textId="62B7E412" w:rsidR="00935D2C" w:rsidRDefault="008E2F5D" w:rsidP="008E2F5D">
      <w:pPr>
        <w:jc w:val="center"/>
        <w:rPr>
          <w:b/>
          <w:bCs/>
          <w:sz w:val="28"/>
          <w:szCs w:val="28"/>
        </w:rPr>
      </w:pPr>
      <w:r>
        <w:rPr>
          <w:b/>
          <w:bCs/>
          <w:sz w:val="28"/>
          <w:szCs w:val="28"/>
        </w:rPr>
        <w:t>TOWN OF AMITY</w:t>
      </w:r>
    </w:p>
    <w:p w14:paraId="22E2BC85" w14:textId="1C5BB682" w:rsidR="008E2F5D" w:rsidRDefault="008E2F5D" w:rsidP="008E2F5D">
      <w:pPr>
        <w:jc w:val="right"/>
        <w:rPr>
          <w:sz w:val="28"/>
          <w:szCs w:val="28"/>
        </w:rPr>
      </w:pPr>
      <w:r>
        <w:rPr>
          <w:sz w:val="28"/>
          <w:szCs w:val="28"/>
        </w:rPr>
        <w:t>Resolution 2025-23</w:t>
      </w:r>
    </w:p>
    <w:p w14:paraId="0422B7FE" w14:textId="58112EEC" w:rsidR="008E2F5D" w:rsidRDefault="008E2F5D" w:rsidP="008E2F5D">
      <w:pPr>
        <w:pStyle w:val="NoSpacing"/>
      </w:pPr>
      <w:r w:rsidRPr="008E2F5D">
        <w:rPr>
          <w:b/>
          <w:bCs/>
        </w:rPr>
        <w:t>TITLE:</w:t>
      </w:r>
      <w:r>
        <w:t xml:space="preserve">  Extending Date for Filing Delinquent Water Rentals</w:t>
      </w:r>
    </w:p>
    <w:p w14:paraId="62EDD9EF" w14:textId="77777777" w:rsidR="008E2F5D" w:rsidRDefault="008E2F5D" w:rsidP="008E2F5D">
      <w:pPr>
        <w:pStyle w:val="NoSpacing"/>
      </w:pPr>
    </w:p>
    <w:p w14:paraId="65D5C275" w14:textId="7A6FCE40" w:rsidR="008E2F5D" w:rsidRDefault="008E2F5D" w:rsidP="008E2F5D">
      <w:pPr>
        <w:pStyle w:val="NoSpacing"/>
      </w:pPr>
      <w:r>
        <w:t>Offered by: Supervisor John Francisco</w:t>
      </w:r>
    </w:p>
    <w:p w14:paraId="2BDB0A0B" w14:textId="77777777" w:rsidR="008E2F5D" w:rsidRDefault="008E2F5D" w:rsidP="008E2F5D">
      <w:pPr>
        <w:pStyle w:val="NoSpacing"/>
      </w:pPr>
    </w:p>
    <w:p w14:paraId="308B4D38" w14:textId="255D192B" w:rsidR="008E2F5D" w:rsidRDefault="008E2F5D" w:rsidP="008E2F5D">
      <w:pPr>
        <w:pStyle w:val="NoSpacing"/>
      </w:pPr>
      <w:r>
        <w:t>WHEREAS:  Town Law Section 198.D requires that delinquent water and sewer rentals to be levied on the tax roll by filed by the Town Clerk by September 20 and,</w:t>
      </w:r>
    </w:p>
    <w:p w14:paraId="58F780B2" w14:textId="77777777" w:rsidR="008E2F5D" w:rsidRDefault="008E2F5D" w:rsidP="008E2F5D">
      <w:pPr>
        <w:pStyle w:val="NoSpacing"/>
      </w:pPr>
    </w:p>
    <w:p w14:paraId="6AF10BFF" w14:textId="131FE4CE" w:rsidR="008E2F5D" w:rsidRDefault="008E2F5D" w:rsidP="008E2F5D">
      <w:pPr>
        <w:pStyle w:val="NoSpacing"/>
      </w:pPr>
      <w:r>
        <w:t>WHEREAS:  If the date of September 20 poses a difficulty, the Town Board may set a later date by resolution, but not later than November 1</w:t>
      </w:r>
      <w:r w:rsidRPr="008E2F5D">
        <w:rPr>
          <w:vertAlign w:val="superscript"/>
        </w:rPr>
        <w:t>st</w:t>
      </w:r>
      <w:r>
        <w:t>, now therefore,</w:t>
      </w:r>
    </w:p>
    <w:p w14:paraId="06940342" w14:textId="77777777" w:rsidR="008E2F5D" w:rsidRDefault="008E2F5D" w:rsidP="008E2F5D">
      <w:pPr>
        <w:pStyle w:val="NoSpacing"/>
      </w:pPr>
    </w:p>
    <w:p w14:paraId="7B949984" w14:textId="5D624216" w:rsidR="008E2F5D" w:rsidRDefault="008E2F5D" w:rsidP="008E2F5D">
      <w:pPr>
        <w:pStyle w:val="NoSpacing"/>
      </w:pPr>
      <w:r>
        <w:t>BE IT RESOLVED: That the Town Board of the Town of Amity does set the date for filing delinquent water rentals with the county Board of Legislators as no later than October 27, 2025, and request that the county Board of Legislators authorized this adjustment, and,</w:t>
      </w:r>
    </w:p>
    <w:p w14:paraId="710618EF" w14:textId="77777777" w:rsidR="008E2F5D" w:rsidRDefault="008E2F5D" w:rsidP="008E2F5D">
      <w:pPr>
        <w:pStyle w:val="NoSpacing"/>
      </w:pPr>
    </w:p>
    <w:p w14:paraId="60C67DE9" w14:textId="5146059D" w:rsidR="008E2F5D" w:rsidRDefault="008E2F5D" w:rsidP="008E2F5D">
      <w:pPr>
        <w:pStyle w:val="NoSpacing"/>
      </w:pPr>
      <w:r>
        <w:t>BE IT FURTHER RESOLVED: That the Town Clerk will prepare for the October Board meeting the necessary rental delinquencies (in cooperation with the Village of Belmont clerk, as water rental collector) so proper action on this matter can be processed.</w:t>
      </w:r>
    </w:p>
    <w:p w14:paraId="193F1C56" w14:textId="77777777" w:rsidR="008E2F5D" w:rsidRDefault="008E2F5D" w:rsidP="008E2F5D">
      <w:pPr>
        <w:pStyle w:val="NoSpacing"/>
      </w:pPr>
    </w:p>
    <w:p w14:paraId="0F0D71B7" w14:textId="7331FB03" w:rsidR="008E2F5D" w:rsidRDefault="008E2F5D" w:rsidP="008E2F5D">
      <w:pPr>
        <w:pStyle w:val="NoSpacing"/>
      </w:pPr>
      <w:r>
        <w:t xml:space="preserve">STATE OF NEW YORK  </w:t>
      </w:r>
      <w:proofErr w:type="gramStart"/>
      <w:r>
        <w:t xml:space="preserve">  )</w:t>
      </w:r>
      <w:proofErr w:type="gramEnd"/>
      <w:r>
        <w:t xml:space="preserve"> ss:</w:t>
      </w:r>
    </w:p>
    <w:p w14:paraId="6F1D169A" w14:textId="77777777" w:rsidR="008E2F5D" w:rsidRDefault="008E2F5D" w:rsidP="008E2F5D">
      <w:pPr>
        <w:pStyle w:val="NoSpacing"/>
      </w:pPr>
    </w:p>
    <w:p w14:paraId="1800D682" w14:textId="1B94379C" w:rsidR="008E2F5D" w:rsidRDefault="008E2F5D" w:rsidP="008E2F5D">
      <w:pPr>
        <w:pStyle w:val="NoSpacing"/>
      </w:pPr>
      <w:r>
        <w:t>COUNTY OF ALLEGANY)</w:t>
      </w:r>
    </w:p>
    <w:p w14:paraId="20B6F18B" w14:textId="309E1F5B" w:rsidR="008E2F5D" w:rsidRDefault="008E2F5D" w:rsidP="008E2F5D">
      <w:pPr>
        <w:pStyle w:val="NoSpacing"/>
      </w:pPr>
      <w:r>
        <w:t xml:space="preserve"> </w:t>
      </w:r>
    </w:p>
    <w:p w14:paraId="6788628B" w14:textId="101F473E" w:rsidR="008E2F5D" w:rsidRDefault="008E2F5D" w:rsidP="008E2F5D">
      <w:pPr>
        <w:pStyle w:val="NoSpacing"/>
      </w:pPr>
      <w:r>
        <w:t xml:space="preserve">I, Kristine Young, Town Clerk of the Town of Amity, County of Allegany, New York, do hereby certify that the above is true and correct copy of </w:t>
      </w:r>
      <w:r w:rsidR="00B6334A">
        <w:t>r</w:t>
      </w:r>
      <w:r>
        <w:t>esolution adopted by said board on the 8</w:t>
      </w:r>
      <w:r w:rsidRPr="008E2F5D">
        <w:rPr>
          <w:vertAlign w:val="superscript"/>
        </w:rPr>
        <w:t>th</w:t>
      </w:r>
      <w:r>
        <w:t xml:space="preserve"> day of September 2025 and the whole thereof</w:t>
      </w:r>
      <w:r w:rsidR="00B6334A">
        <w:t>.</w:t>
      </w:r>
    </w:p>
    <w:p w14:paraId="6F40B725" w14:textId="77777777" w:rsidR="00B6334A" w:rsidRDefault="00B6334A" w:rsidP="008E2F5D">
      <w:pPr>
        <w:pStyle w:val="NoSpacing"/>
      </w:pPr>
    </w:p>
    <w:p w14:paraId="5AAE2247" w14:textId="15A097C3" w:rsidR="00B6334A" w:rsidRDefault="00B6334A" w:rsidP="008E2F5D">
      <w:pPr>
        <w:pStyle w:val="NoSpacing"/>
      </w:pPr>
      <w:r>
        <w:t>Resolution moved upon by Councilman Burton and seconded by Councilman Hand with voting as follows:</w:t>
      </w:r>
    </w:p>
    <w:p w14:paraId="66C7B644" w14:textId="0E86F818" w:rsidR="00B6334A" w:rsidRDefault="00B6334A" w:rsidP="008E2F5D">
      <w:pPr>
        <w:pStyle w:val="NoSpacing"/>
      </w:pPr>
      <w:r>
        <w:t xml:space="preserve">                                                        </w:t>
      </w:r>
      <w:r w:rsidRPr="00B6334A">
        <w:t xml:space="preserve">     Aye        Nay        Absent</w:t>
      </w:r>
    </w:p>
    <w:p w14:paraId="71690288" w14:textId="40572725" w:rsidR="00B6334A" w:rsidRDefault="00B6334A" w:rsidP="008E2F5D">
      <w:pPr>
        <w:pStyle w:val="NoSpacing"/>
      </w:pPr>
      <w:r>
        <w:t>Supervisor John Francisco                 x</w:t>
      </w:r>
    </w:p>
    <w:p w14:paraId="17D7FA65" w14:textId="6B235D5B" w:rsidR="00B6334A" w:rsidRDefault="00B6334A" w:rsidP="008E2F5D">
      <w:pPr>
        <w:pStyle w:val="NoSpacing"/>
      </w:pPr>
      <w:r>
        <w:t>Councilman Mark Hand                     x</w:t>
      </w:r>
    </w:p>
    <w:p w14:paraId="4CEF8BF8" w14:textId="5461DB42" w:rsidR="00B6334A" w:rsidRDefault="00B6334A" w:rsidP="008E2F5D">
      <w:pPr>
        <w:pStyle w:val="NoSpacing"/>
      </w:pPr>
      <w:r>
        <w:t>Councilman Josh Brown                    x</w:t>
      </w:r>
    </w:p>
    <w:p w14:paraId="3C614773" w14:textId="6449D41B" w:rsidR="00B6334A" w:rsidRDefault="00B6334A" w:rsidP="008E2F5D">
      <w:pPr>
        <w:pStyle w:val="NoSpacing"/>
      </w:pPr>
      <w:r>
        <w:t>Councilman William Burton             x</w:t>
      </w:r>
    </w:p>
    <w:p w14:paraId="181DC811" w14:textId="00E90424" w:rsidR="00B6334A" w:rsidRDefault="00B6334A" w:rsidP="008E2F5D">
      <w:pPr>
        <w:pStyle w:val="NoSpacing"/>
      </w:pPr>
      <w:r>
        <w:t>Councilman Schneider                                                          x</w:t>
      </w:r>
    </w:p>
    <w:p w14:paraId="5C8BA57B" w14:textId="77777777" w:rsidR="00B6334A" w:rsidRDefault="00B6334A" w:rsidP="008E2F5D">
      <w:pPr>
        <w:pStyle w:val="NoSpacing"/>
      </w:pPr>
    </w:p>
    <w:p w14:paraId="78B0314A" w14:textId="2CB54E1B" w:rsidR="00B6334A" w:rsidRDefault="00B6334A" w:rsidP="008E2F5D">
      <w:pPr>
        <w:pStyle w:val="NoSpacing"/>
      </w:pPr>
      <w:r>
        <w:t>_________________________________________</w:t>
      </w:r>
    </w:p>
    <w:p w14:paraId="17571694" w14:textId="55602013" w:rsidR="00B6334A" w:rsidRDefault="00B6334A" w:rsidP="008E2F5D">
      <w:pPr>
        <w:pStyle w:val="NoSpacing"/>
      </w:pPr>
      <w:r>
        <w:t>Kristine Young</w:t>
      </w:r>
    </w:p>
    <w:p w14:paraId="25E9031C" w14:textId="1BB2A118" w:rsidR="00B6334A" w:rsidRPr="008E2F5D" w:rsidRDefault="00B6334A" w:rsidP="008E2F5D">
      <w:pPr>
        <w:pStyle w:val="NoSpacing"/>
      </w:pPr>
      <w:r>
        <w:t xml:space="preserve">Amity Town Clerk </w:t>
      </w:r>
    </w:p>
    <w:sectPr w:rsidR="00B6334A" w:rsidRPr="008E2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5D"/>
    <w:rsid w:val="00085577"/>
    <w:rsid w:val="002D26EB"/>
    <w:rsid w:val="00344BA8"/>
    <w:rsid w:val="008E2F5D"/>
    <w:rsid w:val="00935D2C"/>
    <w:rsid w:val="00A802E7"/>
    <w:rsid w:val="00B6334A"/>
    <w:rsid w:val="00CB079C"/>
    <w:rsid w:val="00D5779F"/>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7C8D"/>
  <w15:chartTrackingRefBased/>
  <w15:docId w15:val="{36AC8B3C-03AE-410C-850E-BD868FA7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F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F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F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F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5D"/>
    <w:rPr>
      <w:rFonts w:eastAsiaTheme="majorEastAsia" w:cstheme="majorBidi"/>
      <w:color w:val="272727" w:themeColor="text1" w:themeTint="D8"/>
    </w:rPr>
  </w:style>
  <w:style w:type="paragraph" w:styleId="Title">
    <w:name w:val="Title"/>
    <w:basedOn w:val="Normal"/>
    <w:next w:val="Normal"/>
    <w:link w:val="TitleChar"/>
    <w:uiPriority w:val="10"/>
    <w:qFormat/>
    <w:rsid w:val="008E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5D"/>
    <w:pPr>
      <w:spacing w:before="160"/>
      <w:jc w:val="center"/>
    </w:pPr>
    <w:rPr>
      <w:i/>
      <w:iCs/>
      <w:color w:val="404040" w:themeColor="text1" w:themeTint="BF"/>
    </w:rPr>
  </w:style>
  <w:style w:type="character" w:customStyle="1" w:styleId="QuoteChar">
    <w:name w:val="Quote Char"/>
    <w:basedOn w:val="DefaultParagraphFont"/>
    <w:link w:val="Quote"/>
    <w:uiPriority w:val="29"/>
    <w:rsid w:val="008E2F5D"/>
    <w:rPr>
      <w:i/>
      <w:iCs/>
      <w:color w:val="404040" w:themeColor="text1" w:themeTint="BF"/>
    </w:rPr>
  </w:style>
  <w:style w:type="paragraph" w:styleId="ListParagraph">
    <w:name w:val="List Paragraph"/>
    <w:basedOn w:val="Normal"/>
    <w:uiPriority w:val="34"/>
    <w:qFormat/>
    <w:rsid w:val="008E2F5D"/>
    <w:pPr>
      <w:ind w:left="720"/>
      <w:contextualSpacing/>
    </w:pPr>
  </w:style>
  <w:style w:type="character" w:styleId="IntenseEmphasis">
    <w:name w:val="Intense Emphasis"/>
    <w:basedOn w:val="DefaultParagraphFont"/>
    <w:uiPriority w:val="21"/>
    <w:qFormat/>
    <w:rsid w:val="008E2F5D"/>
    <w:rPr>
      <w:i/>
      <w:iCs/>
      <w:color w:val="2F5496" w:themeColor="accent1" w:themeShade="BF"/>
    </w:rPr>
  </w:style>
  <w:style w:type="paragraph" w:styleId="IntenseQuote">
    <w:name w:val="Intense Quote"/>
    <w:basedOn w:val="Normal"/>
    <w:next w:val="Normal"/>
    <w:link w:val="IntenseQuoteChar"/>
    <w:uiPriority w:val="30"/>
    <w:qFormat/>
    <w:rsid w:val="008E2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F5D"/>
    <w:rPr>
      <w:i/>
      <w:iCs/>
      <w:color w:val="2F5496" w:themeColor="accent1" w:themeShade="BF"/>
    </w:rPr>
  </w:style>
  <w:style w:type="character" w:styleId="IntenseReference">
    <w:name w:val="Intense Reference"/>
    <w:basedOn w:val="DefaultParagraphFont"/>
    <w:uiPriority w:val="32"/>
    <w:qFormat/>
    <w:rsid w:val="008E2F5D"/>
    <w:rPr>
      <w:b/>
      <w:bCs/>
      <w:smallCaps/>
      <w:color w:val="2F5496" w:themeColor="accent1" w:themeShade="BF"/>
      <w:spacing w:val="5"/>
    </w:rPr>
  </w:style>
  <w:style w:type="paragraph" w:styleId="NoSpacing">
    <w:name w:val="No Spacing"/>
    <w:uiPriority w:val="1"/>
    <w:qFormat/>
    <w:rsid w:val="008E2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1</cp:revision>
  <dcterms:created xsi:type="dcterms:W3CDTF">2025-09-09T17:57:00Z</dcterms:created>
  <dcterms:modified xsi:type="dcterms:W3CDTF">2025-09-09T18:12:00Z</dcterms:modified>
</cp:coreProperties>
</file>